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F10" w:rsidRPr="00A23687" w:rsidRDefault="00102F10" w:rsidP="00A23687">
      <w:pPr>
        <w:jc w:val="center"/>
        <w:rPr>
          <w:rFonts w:asciiTheme="minorHAnsi" w:hAnsiTheme="minorHAnsi" w:cstheme="minorHAnsi"/>
          <w:b/>
          <w:noProof w:val="0"/>
          <w:color w:val="000000"/>
          <w:sz w:val="22"/>
          <w:szCs w:val="22"/>
        </w:rPr>
      </w:pPr>
      <w:bookmarkStart w:id="0" w:name="_GoBack"/>
      <w:bookmarkEnd w:id="0"/>
      <w:r>
        <w:rPr>
          <w:rFonts w:asciiTheme="minorHAnsi" w:hAnsiTheme="minorHAnsi"/>
          <w:b/>
          <w:caps/>
          <w:sz w:val="22"/>
          <w:szCs w:val="22"/>
        </w:rPr>
        <w:t xml:space="preserve">Authorisation no. </w:t>
      </w:r>
      <w:r>
        <w:rPr>
          <w:rFonts w:asciiTheme="minorHAnsi" w:hAnsiTheme="minorHAnsi"/>
          <w:b/>
          <w:color w:val="000000"/>
          <w:sz w:val="22"/>
          <w:szCs w:val="22"/>
        </w:rPr>
        <w:t>……./……../GDPR</w:t>
      </w:r>
    </w:p>
    <w:p w:rsidR="00102F10" w:rsidRPr="00A23687" w:rsidRDefault="00102F10" w:rsidP="00102F10">
      <w:pPr>
        <w:pStyle w:val="normal-bez-wciecia"/>
        <w:spacing w:line="240" w:lineRule="auto"/>
        <w:ind w:left="113" w:right="113"/>
        <w:jc w:val="center"/>
        <w:rPr>
          <w:rFonts w:asciiTheme="minorHAnsi" w:hAnsiTheme="minorHAnsi" w:cstheme="minorHAnsi"/>
          <w:b/>
          <w:caps/>
          <w:sz w:val="22"/>
          <w:szCs w:val="22"/>
        </w:rPr>
      </w:pPr>
      <w:r>
        <w:rPr>
          <w:rFonts w:asciiTheme="minorHAnsi" w:hAnsiTheme="minorHAnsi"/>
          <w:b/>
          <w:caps/>
          <w:sz w:val="22"/>
          <w:szCs w:val="22"/>
        </w:rPr>
        <w:t xml:space="preserve"> to process personal data </w:t>
      </w:r>
    </w:p>
    <w:p w:rsidR="00102F10" w:rsidRPr="00A23687" w:rsidRDefault="00102F10" w:rsidP="00102F10">
      <w:pPr>
        <w:pStyle w:val="normal-bez-wciecia"/>
        <w:spacing w:line="240" w:lineRule="auto"/>
        <w:ind w:left="113" w:right="113"/>
        <w:jc w:val="center"/>
        <w:rPr>
          <w:rFonts w:asciiTheme="minorHAnsi" w:hAnsiTheme="minorHAnsi" w:cstheme="minorHAnsi"/>
          <w:b/>
          <w:caps/>
          <w:sz w:val="22"/>
          <w:szCs w:val="22"/>
        </w:rPr>
      </w:pPr>
      <w:r>
        <w:rPr>
          <w:rFonts w:asciiTheme="minorHAnsi" w:hAnsiTheme="minorHAnsi"/>
          <w:b/>
          <w:caps/>
          <w:sz w:val="22"/>
          <w:szCs w:val="22"/>
        </w:rPr>
        <w:t>INCLUDING A STATEMENT</w:t>
      </w:r>
    </w:p>
    <w:p w:rsidR="00102F10" w:rsidRPr="00A23687" w:rsidRDefault="00102F10" w:rsidP="00102F10">
      <w:pPr>
        <w:pStyle w:val="normal-bez-wciecia"/>
        <w:spacing w:line="240" w:lineRule="auto"/>
        <w:ind w:left="113" w:right="113"/>
        <w:jc w:val="center"/>
        <w:rPr>
          <w:rFonts w:asciiTheme="minorHAnsi" w:hAnsiTheme="minorHAnsi" w:cstheme="minorHAnsi"/>
          <w:b/>
          <w:caps/>
          <w:sz w:val="22"/>
          <w:szCs w:val="22"/>
        </w:rPr>
      </w:pPr>
    </w:p>
    <w:p w:rsidR="00102F10" w:rsidRPr="00A23687" w:rsidRDefault="00102F10" w:rsidP="00102F10">
      <w:pPr>
        <w:pStyle w:val="normal-bez-wciecia"/>
        <w:tabs>
          <w:tab w:val="right" w:leader="dot" w:pos="9356"/>
        </w:tabs>
        <w:spacing w:before="120" w:after="120" w:line="240" w:lineRule="auto"/>
        <w:ind w:right="113"/>
        <w:rPr>
          <w:rFonts w:asciiTheme="minorHAnsi" w:hAnsiTheme="minorHAnsi" w:cstheme="minorHAnsi"/>
          <w:sz w:val="22"/>
          <w:szCs w:val="22"/>
        </w:rPr>
      </w:pPr>
      <w:r>
        <w:rPr>
          <w:rFonts w:asciiTheme="minorHAnsi" w:hAnsiTheme="minorHAnsi"/>
          <w:sz w:val="22"/>
          <w:szCs w:val="22"/>
        </w:rPr>
        <w:t>As of  ………………………… I authorise:</w:t>
      </w:r>
    </w:p>
    <w:p w:rsidR="00102F10" w:rsidRPr="00A23687" w:rsidRDefault="00102F10" w:rsidP="00102F10">
      <w:pPr>
        <w:pStyle w:val="normal-bez-wciecia"/>
        <w:tabs>
          <w:tab w:val="right" w:leader="dot" w:pos="9356"/>
        </w:tabs>
        <w:spacing w:before="120" w:after="120" w:line="240" w:lineRule="auto"/>
        <w:ind w:right="113"/>
        <w:rPr>
          <w:rFonts w:asciiTheme="minorHAnsi" w:hAnsiTheme="minorHAnsi" w:cstheme="minorHAnsi"/>
          <w:b/>
          <w:sz w:val="22"/>
          <w:szCs w:val="22"/>
        </w:rPr>
      </w:pPr>
      <w:r>
        <w:rPr>
          <w:rFonts w:asciiTheme="minorHAnsi" w:hAnsiTheme="minorHAnsi"/>
          <w:sz w:val="22"/>
          <w:szCs w:val="22"/>
        </w:rPr>
        <w:t>Ms/Mr: …………………………………………………….</w:t>
      </w:r>
    </w:p>
    <w:p w:rsidR="004B7CED" w:rsidRPr="00A23687" w:rsidRDefault="004B7CED" w:rsidP="00102F10">
      <w:pPr>
        <w:pStyle w:val="normal-bez-wciecia"/>
        <w:tabs>
          <w:tab w:val="right" w:leader="dot" w:pos="9356"/>
        </w:tabs>
        <w:spacing w:before="120" w:after="120" w:line="240" w:lineRule="auto"/>
        <w:ind w:right="113"/>
        <w:rPr>
          <w:rFonts w:asciiTheme="minorHAnsi" w:hAnsiTheme="minorHAnsi" w:cstheme="minorHAnsi"/>
          <w:i/>
          <w:sz w:val="22"/>
          <w:szCs w:val="22"/>
        </w:rPr>
      </w:pPr>
      <w:r>
        <w:rPr>
          <w:rFonts w:asciiTheme="minorHAnsi" w:hAnsiTheme="minorHAnsi"/>
          <w:i/>
          <w:sz w:val="22"/>
          <w:szCs w:val="22"/>
        </w:rPr>
        <w:t>Employee of ………………………………………………………………………………………………..</w:t>
      </w:r>
    </w:p>
    <w:p w:rsidR="00102F10" w:rsidRPr="00A23687" w:rsidRDefault="00E40CC0" w:rsidP="00102F10">
      <w:pPr>
        <w:pStyle w:val="normal-bez-wciecia"/>
        <w:spacing w:before="120" w:after="120" w:line="240" w:lineRule="auto"/>
        <w:ind w:right="113"/>
        <w:rPr>
          <w:rFonts w:asciiTheme="minorHAnsi" w:hAnsiTheme="minorHAnsi" w:cstheme="minorHAnsi"/>
          <w:sz w:val="22"/>
          <w:szCs w:val="22"/>
        </w:rPr>
      </w:pPr>
      <w:r>
        <w:rPr>
          <w:rFonts w:asciiTheme="minorHAnsi" w:hAnsiTheme="minorHAnsi"/>
          <w:sz w:val="22"/>
          <w:szCs w:val="22"/>
        </w:rPr>
        <w:t>Domain ID (from HCM system)  ……………………….……………</w:t>
      </w:r>
      <w:r>
        <w:rPr>
          <w:rFonts w:asciiTheme="minorHAnsi" w:hAnsiTheme="minorHAnsi"/>
          <w:b/>
          <w:sz w:val="22"/>
          <w:szCs w:val="22"/>
        </w:rPr>
        <w:t xml:space="preserve"> </w:t>
      </w:r>
      <w:r>
        <w:rPr>
          <w:rFonts w:asciiTheme="minorHAnsi" w:hAnsiTheme="minorHAnsi"/>
          <w:i/>
          <w:sz w:val="22"/>
          <w:szCs w:val="22"/>
        </w:rPr>
        <w:t>(if applicable)</w:t>
      </w:r>
    </w:p>
    <w:p w:rsidR="00102F10" w:rsidRPr="00A23687" w:rsidRDefault="00102F10" w:rsidP="00102F10">
      <w:pPr>
        <w:jc w:val="both"/>
        <w:rPr>
          <w:rFonts w:asciiTheme="minorHAnsi" w:hAnsiTheme="minorHAnsi" w:cstheme="minorHAnsi"/>
          <w:sz w:val="22"/>
          <w:szCs w:val="22"/>
        </w:rPr>
      </w:pPr>
      <w:r>
        <w:rPr>
          <w:rFonts w:asciiTheme="minorHAnsi" w:hAnsiTheme="minorHAnsi"/>
          <w:sz w:val="22"/>
          <w:szCs w:val="22"/>
        </w:rPr>
        <w:t>to process personal data:</w:t>
      </w:r>
    </w:p>
    <w:p w:rsidR="00102F10" w:rsidRPr="00A23687" w:rsidRDefault="00102F10"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employee hiring</w:t>
      </w:r>
    </w:p>
    <w:p w:rsidR="00102F10" w:rsidRPr="00A23687" w:rsidRDefault="00102F10"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Of employees</w:t>
      </w:r>
      <w:r w:rsidR="008A28EB">
        <w:rPr>
          <w:rFonts w:asciiTheme="minorHAnsi" w:hAnsiTheme="minorHAnsi"/>
          <w:sz w:val="22"/>
          <w:szCs w:val="22"/>
        </w:rPr>
        <w:t>,</w:t>
      </w:r>
    </w:p>
    <w:p w:rsidR="005662BB" w:rsidRPr="00A23687" w:rsidRDefault="005662BB"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Erasmus+ programme,</w:t>
      </w:r>
    </w:p>
    <w:p w:rsidR="005662BB" w:rsidRPr="00A23687" w:rsidRDefault="005662BB"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international exchange programmes,</w:t>
      </w:r>
    </w:p>
    <w:p w:rsidR="005662BB" w:rsidRPr="00A23687" w:rsidRDefault="005662BB"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recruiting students, including doctoral students and post-graduate course students,</w:t>
      </w:r>
    </w:p>
    <w:p w:rsidR="005662BB" w:rsidRPr="00A23687" w:rsidRDefault="005662BB"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the teaching process of students and post-graduate students,</w:t>
      </w:r>
    </w:p>
    <w:p w:rsidR="005662BB" w:rsidRPr="00A23687" w:rsidRDefault="005662BB"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the career service operations,</w:t>
      </w:r>
    </w:p>
    <w:p w:rsidR="005662BB" w:rsidRPr="00A23687" w:rsidRDefault="00E93E3C"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the archive,</w:t>
      </w:r>
    </w:p>
    <w:p w:rsidR="005662BB" w:rsidRPr="00A23687" w:rsidRDefault="00E93E3C"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the library,</w:t>
      </w:r>
    </w:p>
    <w:p w:rsidR="00FE6D1D" w:rsidRPr="00A23687" w:rsidRDefault="00FE6D1D"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handli</w:t>
      </w:r>
      <w:r w:rsidR="00E93E3C">
        <w:rPr>
          <w:rFonts w:asciiTheme="minorHAnsi" w:hAnsiTheme="minorHAnsi"/>
          <w:sz w:val="22"/>
          <w:szCs w:val="22"/>
        </w:rPr>
        <w:t>ng complaints and applications,</w:t>
      </w:r>
    </w:p>
    <w:p w:rsidR="00FE6D1D" w:rsidRPr="00A23687" w:rsidRDefault="00FE6D1D"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keeping t</w:t>
      </w:r>
      <w:r w:rsidR="00E93E3C">
        <w:rPr>
          <w:rFonts w:asciiTheme="minorHAnsi" w:hAnsiTheme="minorHAnsi"/>
          <w:sz w:val="22"/>
          <w:szCs w:val="22"/>
        </w:rPr>
        <w:t>he Public Information Bulletin,</w:t>
      </w:r>
    </w:p>
    <w:p w:rsidR="00FE6D1D" w:rsidRPr="00A23687" w:rsidRDefault="00FE6D1D"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disciplinary actions towards academic teachers and students,</w:t>
      </w:r>
    </w:p>
    <w:p w:rsidR="005E5B88" w:rsidRPr="00A23687" w:rsidRDefault="005E5B88"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w:t>
      </w:r>
      <w:r w:rsidR="00E93E3C">
        <w:rPr>
          <w:rFonts w:asciiTheme="minorHAnsi" w:hAnsiTheme="minorHAnsi"/>
          <w:sz w:val="22"/>
          <w:szCs w:val="22"/>
        </w:rPr>
        <w:t xml:space="preserve"> public procurement procedures,</w:t>
      </w:r>
    </w:p>
    <w:p w:rsidR="005E5B88" w:rsidRPr="00A23687" w:rsidRDefault="00E93E3C"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video surveillance,</w:t>
      </w:r>
    </w:p>
    <w:p w:rsidR="005E5B88" w:rsidRPr="00A23687" w:rsidRDefault="005E5B88"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organising scientific conferences and sy</w:t>
      </w:r>
      <w:r w:rsidR="00E93E3C">
        <w:rPr>
          <w:rFonts w:asciiTheme="minorHAnsi" w:hAnsiTheme="minorHAnsi"/>
          <w:sz w:val="22"/>
          <w:szCs w:val="22"/>
        </w:rPr>
        <w:t>mposiums,</w:t>
      </w:r>
    </w:p>
    <w:p w:rsidR="005E5B88" w:rsidRPr="00A23687" w:rsidRDefault="005E5B88"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issuing ID cards to students and employees,</w:t>
      </w:r>
    </w:p>
    <w:p w:rsidR="005E5B88" w:rsidRPr="00A23687" w:rsidRDefault="005E5B88" w:rsidP="005662BB">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personal data processing in electronic systems,</w:t>
      </w:r>
    </w:p>
    <w:p w:rsidR="00E74F8A" w:rsidRPr="00A23687" w:rsidRDefault="005E5B88" w:rsidP="00E74F8A">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financial settlement and invoice processing,</w:t>
      </w:r>
    </w:p>
    <w:p w:rsidR="00102F10" w:rsidRPr="00A23687" w:rsidRDefault="00102F10"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 xml:space="preserve">Of people employed based on civil law agreements </w:t>
      </w:r>
    </w:p>
    <w:p w:rsidR="00E74F8A" w:rsidRPr="00A23687" w:rsidRDefault="00E74F8A"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the Establ</w:t>
      </w:r>
      <w:r w:rsidR="00E93E3C">
        <w:rPr>
          <w:rFonts w:asciiTheme="minorHAnsi" w:hAnsiTheme="minorHAnsi"/>
          <w:sz w:val="22"/>
          <w:szCs w:val="22"/>
        </w:rPr>
        <w:t>ishment Employee Benefit Fund,</w:t>
      </w:r>
    </w:p>
    <w:p w:rsidR="00E74F8A" w:rsidRPr="00A23687" w:rsidRDefault="00E93E3C"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communication,</w:t>
      </w:r>
    </w:p>
    <w:p w:rsidR="00E74F8A" w:rsidRPr="00A23687" w:rsidRDefault="00E74F8A"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promotion procedures relating to granting the title of PhD, habilitated PhD and professor,</w:t>
      </w:r>
    </w:p>
    <w:p w:rsidR="00E74F8A" w:rsidRPr="00A23687" w:rsidRDefault="00E74F8A"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handling scholarships for students and doctoral students,</w:t>
      </w:r>
    </w:p>
    <w:p w:rsidR="00E74F8A" w:rsidRPr="00A23687" w:rsidRDefault="00E74F8A"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granting awards, including distinctions and medals,</w:t>
      </w:r>
    </w:p>
    <w:p w:rsidR="00E74F8A" w:rsidRPr="00A23687" w:rsidRDefault="00E74F8A"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Of trainees</w:t>
      </w:r>
      <w:r w:rsidR="008A28EB">
        <w:rPr>
          <w:rFonts w:asciiTheme="minorHAnsi" w:hAnsiTheme="minorHAnsi"/>
          <w:sz w:val="22"/>
          <w:szCs w:val="22"/>
        </w:rPr>
        <w:t>,</w:t>
      </w:r>
    </w:p>
    <w:p w:rsidR="00E74F8A" w:rsidRPr="00A23687" w:rsidRDefault="00E74F8A"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the publish</w:t>
      </w:r>
      <w:r w:rsidR="00E93E3C">
        <w:rPr>
          <w:rFonts w:asciiTheme="minorHAnsi" w:hAnsiTheme="minorHAnsi"/>
          <w:sz w:val="22"/>
          <w:szCs w:val="22"/>
        </w:rPr>
        <w:t>ing activity of the University,</w:t>
      </w:r>
    </w:p>
    <w:p w:rsidR="00433A20" w:rsidRPr="00A23687" w:rsidRDefault="00433A20"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competition organisation,</w:t>
      </w:r>
    </w:p>
    <w:p w:rsidR="00433A20" w:rsidRPr="00A23687" w:rsidRDefault="00433A20" w:rsidP="00102F1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marketing, promot</w:t>
      </w:r>
      <w:r w:rsidR="00E93E3C">
        <w:rPr>
          <w:rFonts w:asciiTheme="minorHAnsi" w:hAnsiTheme="minorHAnsi"/>
          <w:sz w:val="22"/>
          <w:szCs w:val="22"/>
        </w:rPr>
        <w:t>ional and advertising activity,</w:t>
      </w:r>
    </w:p>
    <w:p w:rsidR="00102F10" w:rsidRPr="00A23687" w:rsidRDefault="00433A20" w:rsidP="00433A2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administrating dormitories and pr</w:t>
      </w:r>
      <w:r w:rsidR="00E93E3C">
        <w:rPr>
          <w:rFonts w:asciiTheme="minorHAnsi" w:hAnsiTheme="minorHAnsi"/>
          <w:sz w:val="22"/>
          <w:szCs w:val="22"/>
        </w:rPr>
        <w:t>oviding accommodation services,</w:t>
      </w:r>
    </w:p>
    <w:p w:rsidR="008B7A90" w:rsidRPr="00A23687" w:rsidRDefault="00432A2F" w:rsidP="00433A2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students’ insurance,</w:t>
      </w:r>
    </w:p>
    <w:p w:rsidR="00F56FC8" w:rsidRPr="00A23687" w:rsidRDefault="00F56FC8" w:rsidP="00433A20">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Relating to implementing projects and contracted research/studies,</w:t>
      </w:r>
    </w:p>
    <w:p w:rsidR="00102F10" w:rsidRPr="00A23687" w:rsidRDefault="00102F10" w:rsidP="00102F10">
      <w:pPr>
        <w:pStyle w:val="Akapitzlist"/>
        <w:jc w:val="both"/>
        <w:rPr>
          <w:rFonts w:asciiTheme="minorHAnsi" w:hAnsiTheme="minorHAnsi" w:cstheme="minorHAnsi"/>
          <w:sz w:val="22"/>
          <w:szCs w:val="22"/>
        </w:rPr>
      </w:pPr>
    </w:p>
    <w:p w:rsidR="00102F10" w:rsidRPr="00A23687" w:rsidRDefault="00102F10" w:rsidP="00102F10">
      <w:pPr>
        <w:jc w:val="both"/>
        <w:rPr>
          <w:rFonts w:asciiTheme="minorHAnsi" w:hAnsiTheme="minorHAnsi" w:cstheme="minorHAnsi"/>
          <w:sz w:val="22"/>
          <w:szCs w:val="22"/>
        </w:rPr>
      </w:pPr>
      <w:r>
        <w:rPr>
          <w:rFonts w:asciiTheme="minorHAnsi" w:hAnsiTheme="minorHAnsi"/>
          <w:sz w:val="22"/>
          <w:szCs w:val="22"/>
          <w:shd w:val="clear" w:color="auto" w:fill="FFFFFF"/>
        </w:rPr>
        <w:t xml:space="preserve">for purposes relating to the performance of obligations stemming from the job or function, </w:t>
      </w:r>
      <w:r>
        <w:rPr>
          <w:rFonts w:asciiTheme="minorHAnsi" w:hAnsiTheme="minorHAnsi"/>
          <w:sz w:val="22"/>
          <w:szCs w:val="22"/>
        </w:rPr>
        <w:t>as per the Data Controllers’s instructions</w:t>
      </w:r>
      <w:r>
        <w:rPr>
          <w:rFonts w:asciiTheme="minorHAnsi" w:hAnsiTheme="minorHAnsi"/>
          <w:sz w:val="22"/>
          <w:szCs w:val="22"/>
          <w:shd w:val="clear" w:color="auto" w:fill="FFFFFF"/>
        </w:rPr>
        <w:t xml:space="preserve"> and in the scope required and necessary to fulfill the legal duties of the </w:t>
      </w:r>
      <w:r>
        <w:rPr>
          <w:rFonts w:asciiTheme="minorHAnsi" w:hAnsiTheme="minorHAnsi"/>
          <w:sz w:val="22"/>
          <w:szCs w:val="22"/>
        </w:rPr>
        <w:t>Data Controller.</w:t>
      </w:r>
    </w:p>
    <w:p w:rsidR="00102F10" w:rsidRPr="00A23687" w:rsidRDefault="00102F10" w:rsidP="00102F10">
      <w:pPr>
        <w:pStyle w:val="Standard"/>
        <w:spacing w:before="120" w:after="120"/>
        <w:jc w:val="both"/>
        <w:rPr>
          <w:rFonts w:asciiTheme="minorHAnsi" w:hAnsiTheme="minorHAnsi" w:cstheme="minorHAnsi"/>
          <w:sz w:val="22"/>
          <w:szCs w:val="22"/>
        </w:rPr>
      </w:pPr>
      <w:r>
        <w:rPr>
          <w:rFonts w:asciiTheme="minorHAnsi" w:hAnsiTheme="minorHAnsi"/>
          <w:sz w:val="22"/>
          <w:szCs w:val="22"/>
        </w:rPr>
        <w:t>in the following forms:</w:t>
      </w:r>
    </w:p>
    <w:p w:rsidR="00102F10" w:rsidRPr="00A23687" w:rsidRDefault="00102F10" w:rsidP="00102F10">
      <w:pPr>
        <w:pStyle w:val="Default"/>
        <w:numPr>
          <w:ilvl w:val="0"/>
          <w:numId w:val="2"/>
        </w:numPr>
        <w:spacing w:before="120" w:after="120"/>
        <w:jc w:val="both"/>
        <w:rPr>
          <w:rFonts w:asciiTheme="minorHAnsi" w:hAnsiTheme="minorHAnsi" w:cstheme="minorHAnsi"/>
          <w:color w:val="auto"/>
          <w:sz w:val="22"/>
          <w:szCs w:val="22"/>
        </w:rPr>
      </w:pPr>
      <w:r>
        <w:rPr>
          <w:rFonts w:asciiTheme="minorHAnsi" w:hAnsiTheme="minorHAnsi"/>
          <w:color w:val="auto"/>
          <w:sz w:val="22"/>
          <w:szCs w:val="22"/>
        </w:rPr>
        <w:t>Electronic (IT systems/software): Yes/</w:t>
      </w:r>
      <w:r>
        <w:rPr>
          <w:rFonts w:asciiTheme="minorHAnsi" w:hAnsiTheme="minorHAnsi"/>
          <w:strike/>
          <w:color w:val="auto"/>
          <w:sz w:val="22"/>
          <w:szCs w:val="22"/>
        </w:rPr>
        <w:t>No</w:t>
      </w:r>
      <w:r>
        <w:rPr>
          <w:rFonts w:asciiTheme="minorHAnsi" w:hAnsiTheme="minorHAnsi"/>
          <w:color w:val="auto"/>
          <w:sz w:val="22"/>
          <w:szCs w:val="22"/>
        </w:rPr>
        <w:t xml:space="preserve"> *</w:t>
      </w:r>
    </w:p>
    <w:p w:rsidR="00102F10" w:rsidRPr="00A23687" w:rsidRDefault="00102F10" w:rsidP="00102F10">
      <w:pPr>
        <w:pStyle w:val="Default"/>
        <w:numPr>
          <w:ilvl w:val="0"/>
          <w:numId w:val="2"/>
        </w:numPr>
        <w:spacing w:before="120" w:after="120"/>
        <w:jc w:val="both"/>
        <w:rPr>
          <w:rFonts w:asciiTheme="minorHAnsi" w:hAnsiTheme="minorHAnsi" w:cstheme="minorHAnsi"/>
          <w:color w:val="auto"/>
          <w:sz w:val="22"/>
          <w:szCs w:val="22"/>
        </w:rPr>
      </w:pPr>
      <w:r>
        <w:rPr>
          <w:rFonts w:asciiTheme="minorHAnsi" w:hAnsiTheme="minorHAnsi"/>
          <w:color w:val="auto"/>
          <w:sz w:val="22"/>
          <w:szCs w:val="22"/>
        </w:rPr>
        <w:t>Standard (paper documents): Yes/</w:t>
      </w:r>
      <w:r>
        <w:rPr>
          <w:rFonts w:asciiTheme="minorHAnsi" w:hAnsiTheme="minorHAnsi"/>
          <w:strike/>
          <w:color w:val="auto"/>
          <w:sz w:val="22"/>
          <w:szCs w:val="22"/>
        </w:rPr>
        <w:t>No</w:t>
      </w:r>
      <w:r>
        <w:rPr>
          <w:rFonts w:asciiTheme="minorHAnsi" w:hAnsiTheme="minorHAnsi"/>
          <w:color w:val="auto"/>
          <w:sz w:val="22"/>
          <w:szCs w:val="22"/>
        </w:rPr>
        <w:t xml:space="preserve"> *</w:t>
      </w:r>
    </w:p>
    <w:p w:rsidR="00102F10" w:rsidRPr="00A23687" w:rsidRDefault="00102F10" w:rsidP="00102F10">
      <w:pPr>
        <w:keepLines/>
        <w:tabs>
          <w:tab w:val="left" w:pos="283"/>
          <w:tab w:val="right" w:leader="dot" w:pos="9356"/>
        </w:tabs>
        <w:spacing w:before="120" w:after="120"/>
        <w:ind w:right="113"/>
        <w:jc w:val="both"/>
        <w:rPr>
          <w:rFonts w:asciiTheme="minorHAnsi" w:hAnsiTheme="minorHAnsi" w:cstheme="minorHAnsi"/>
          <w:sz w:val="22"/>
          <w:szCs w:val="22"/>
        </w:rPr>
      </w:pPr>
      <w:r>
        <w:rPr>
          <w:rFonts w:asciiTheme="minorHAnsi" w:hAnsiTheme="minorHAnsi"/>
          <w:sz w:val="22"/>
          <w:szCs w:val="22"/>
        </w:rPr>
        <w:t>This Authorisation shall become invalid once the employment rela</w:t>
      </w:r>
      <w:r w:rsidR="00E93E3C">
        <w:rPr>
          <w:rFonts w:asciiTheme="minorHAnsi" w:hAnsiTheme="minorHAnsi"/>
          <w:sz w:val="22"/>
          <w:szCs w:val="22"/>
        </w:rPr>
        <w:t>tionship is invalid/terminated.</w:t>
      </w:r>
    </w:p>
    <w:p w:rsidR="00022E41" w:rsidRPr="00A23687" w:rsidRDefault="00102F10" w:rsidP="00E90CE9">
      <w:pPr>
        <w:pStyle w:val="Normalny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sz w:val="22"/>
          <w:szCs w:val="22"/>
        </w:rPr>
        <w:t xml:space="preserve">This </w:t>
      </w:r>
      <w:proofErr w:type="spellStart"/>
      <w:r>
        <w:rPr>
          <w:rFonts w:asciiTheme="minorHAnsi" w:hAnsiTheme="minorHAnsi"/>
          <w:sz w:val="22"/>
          <w:szCs w:val="22"/>
        </w:rPr>
        <w:t>Authorisation</w:t>
      </w:r>
      <w:proofErr w:type="spellEnd"/>
      <w:r>
        <w:rPr>
          <w:rFonts w:asciiTheme="minorHAnsi" w:hAnsiTheme="minorHAnsi"/>
          <w:sz w:val="22"/>
          <w:szCs w:val="22"/>
        </w:rPr>
        <w:t xml:space="preserve"> obliges you to process personal data in accordance with the granted </w:t>
      </w:r>
      <w:proofErr w:type="spellStart"/>
      <w:r>
        <w:rPr>
          <w:rFonts w:asciiTheme="minorHAnsi" w:hAnsiTheme="minorHAnsi"/>
          <w:sz w:val="22"/>
          <w:szCs w:val="22"/>
        </w:rPr>
        <w:t>authorisation</w:t>
      </w:r>
      <w:proofErr w:type="spellEnd"/>
      <w:r>
        <w:rPr>
          <w:rFonts w:asciiTheme="minorHAnsi" w:hAnsiTheme="minorHAnsi"/>
          <w:sz w:val="22"/>
          <w:szCs w:val="22"/>
        </w:rPr>
        <w:t>, personal data protection regulations and the internal regulations issued by the D</w:t>
      </w:r>
      <w:r w:rsidR="00E93E3C">
        <w:rPr>
          <w:rFonts w:asciiTheme="minorHAnsi" w:hAnsiTheme="minorHAnsi"/>
          <w:sz w:val="22"/>
          <w:szCs w:val="22"/>
        </w:rPr>
        <w:t>ata Controller in this respect,</w:t>
      </w:r>
    </w:p>
    <w:p w:rsidR="00022E41" w:rsidRPr="00A23687" w:rsidRDefault="00102F10" w:rsidP="00022E41">
      <w:pPr>
        <w:pStyle w:val="Normalny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sz w:val="22"/>
          <w:szCs w:val="22"/>
        </w:rPr>
        <w:t>including:</w:t>
      </w:r>
    </w:p>
    <w:p w:rsidR="00022E41" w:rsidRPr="00A23687" w:rsidRDefault="00102F10" w:rsidP="00022E41">
      <w:pPr>
        <w:pStyle w:val="NormalnyWeb"/>
        <w:numPr>
          <w:ilvl w:val="0"/>
          <w:numId w:val="5"/>
        </w:numPr>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sz w:val="22"/>
          <w:szCs w:val="22"/>
        </w:rPr>
        <w:t>The obligation, not limited in time, to keep secret personal data and its protection methods,</w:t>
      </w:r>
    </w:p>
    <w:p w:rsidR="00022E41" w:rsidRPr="00A23687" w:rsidRDefault="00102F10" w:rsidP="00022E41">
      <w:pPr>
        <w:pStyle w:val="NormalnyWeb"/>
        <w:numPr>
          <w:ilvl w:val="0"/>
          <w:numId w:val="5"/>
        </w:numPr>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sz w:val="22"/>
          <w:szCs w:val="22"/>
        </w:rPr>
        <w:t>To report any violations or threats to personal data protections.</w:t>
      </w:r>
    </w:p>
    <w:p w:rsidR="00022E41" w:rsidRPr="00A23687" w:rsidRDefault="00022E41" w:rsidP="00022E41">
      <w:pPr>
        <w:jc w:val="both"/>
        <w:rPr>
          <w:rFonts w:asciiTheme="minorHAnsi" w:hAnsiTheme="minorHAnsi" w:cstheme="minorHAnsi"/>
          <w:sz w:val="22"/>
          <w:szCs w:val="22"/>
        </w:rPr>
      </w:pPr>
      <w:r>
        <w:rPr>
          <w:rFonts w:asciiTheme="minorHAnsi" w:hAnsiTheme="minorHAnsi"/>
          <w:sz w:val="22"/>
          <w:szCs w:val="22"/>
        </w:rPr>
        <w:t>Simultaneously, I agree that the violation of the personal data protection rules in force in the Data Controller's establishment may be deemed to be serious breach of the basic contractual obligations and result in terminating the contract as well as in liability based on the applicable law.</w:t>
      </w:r>
    </w:p>
    <w:p w:rsidR="00022E41" w:rsidRPr="00A23687" w:rsidRDefault="00022E41" w:rsidP="00022E41">
      <w:pPr>
        <w:pStyle w:val="NormalnyWeb"/>
        <w:shd w:val="clear" w:color="auto" w:fill="FFFFFF"/>
        <w:spacing w:before="120" w:beforeAutospacing="0" w:after="120" w:afterAutospacing="0"/>
        <w:jc w:val="both"/>
        <w:rPr>
          <w:rFonts w:asciiTheme="minorHAnsi" w:hAnsiTheme="minorHAnsi" w:cstheme="minorHAnsi"/>
          <w:sz w:val="22"/>
          <w:szCs w:val="22"/>
        </w:rPr>
      </w:pPr>
    </w:p>
    <w:p w:rsidR="00102F10" w:rsidRPr="00A23687" w:rsidRDefault="00102F10" w:rsidP="00102F10">
      <w:pPr>
        <w:pStyle w:val="NormalnyWeb"/>
        <w:shd w:val="clear" w:color="auto" w:fill="FFFFFF"/>
        <w:spacing w:before="120" w:beforeAutospacing="0" w:after="120" w:afterAutospacing="0"/>
        <w:jc w:val="both"/>
        <w:rPr>
          <w:rFonts w:asciiTheme="minorHAnsi" w:hAnsiTheme="minorHAnsi" w:cstheme="minorHAnsi"/>
        </w:rPr>
      </w:pPr>
    </w:p>
    <w:p w:rsidR="00102F10" w:rsidRPr="00A23687" w:rsidRDefault="00102F10" w:rsidP="00102F10">
      <w:pPr>
        <w:pStyle w:val="NormalnyWeb"/>
        <w:shd w:val="clear" w:color="auto" w:fill="FFFFFF"/>
        <w:spacing w:before="0" w:beforeAutospacing="0" w:after="0" w:afterAutospacing="0"/>
        <w:jc w:val="both"/>
        <w:rPr>
          <w:rFonts w:asciiTheme="minorHAnsi" w:hAnsiTheme="minorHAnsi" w:cstheme="minorHAnsi"/>
        </w:rPr>
      </w:pP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6C5D79" w:rsidRPr="00A23687" w:rsidRDefault="001B4D54" w:rsidP="001B4D54">
      <w:pPr>
        <w:pStyle w:val="NormalnyWeb"/>
        <w:shd w:val="clear" w:color="auto" w:fill="FFFFFF"/>
        <w:spacing w:before="0" w:beforeAutospacing="0" w:after="0" w:afterAutospacing="0"/>
        <w:rPr>
          <w:rFonts w:asciiTheme="minorHAnsi" w:hAnsiTheme="minorHAnsi" w:cstheme="minorHAnsi"/>
          <w:i/>
          <w:sz w:val="20"/>
        </w:rPr>
      </w:pPr>
      <w:r>
        <w:rPr>
          <w:rFonts w:asciiTheme="minorHAnsi" w:hAnsiTheme="minorHAnsi"/>
          <w:sz w:val="20"/>
        </w:rPr>
        <w:t>[</w:t>
      </w:r>
      <w:proofErr w:type="spellStart"/>
      <w:r>
        <w:rPr>
          <w:rFonts w:asciiTheme="minorHAnsi" w:hAnsiTheme="minorHAnsi"/>
          <w:sz w:val="20"/>
        </w:rPr>
        <w:t>Authorised</w:t>
      </w:r>
      <w:proofErr w:type="spellEnd"/>
      <w:r>
        <w:rPr>
          <w:rFonts w:asciiTheme="minorHAnsi" w:hAnsiTheme="minorHAnsi"/>
          <w:sz w:val="20"/>
        </w:rPr>
        <w:t xml:space="preserve"> person’s signature]</w:t>
      </w:r>
      <w:r>
        <w:rPr>
          <w:rFonts w:asciiTheme="minorHAnsi" w:hAnsiTheme="minorHAnsi"/>
          <w:sz w:val="20"/>
        </w:rPr>
        <w:tab/>
      </w:r>
      <w:r>
        <w:rPr>
          <w:rFonts w:asciiTheme="minorHAnsi" w:hAnsiTheme="minorHAnsi"/>
          <w:sz w:val="20"/>
        </w:rPr>
        <w:tab/>
      </w:r>
      <w:r>
        <w:rPr>
          <w:rFonts w:asciiTheme="minorHAnsi" w:hAnsiTheme="minorHAnsi"/>
          <w:sz w:val="20"/>
        </w:rPr>
        <w:tab/>
      </w:r>
      <w:r w:rsidR="00102F10">
        <w:rPr>
          <w:rFonts w:asciiTheme="minorHAnsi" w:hAnsiTheme="minorHAnsi"/>
          <w:sz w:val="20"/>
        </w:rPr>
        <w:t>[</w:t>
      </w:r>
      <w:proofErr w:type="spellStart"/>
      <w:r w:rsidR="00102F10">
        <w:rPr>
          <w:rFonts w:asciiTheme="minorHAnsi" w:hAnsiTheme="minorHAnsi"/>
          <w:sz w:val="20"/>
        </w:rPr>
        <w:t>Authorising</w:t>
      </w:r>
      <w:proofErr w:type="spellEnd"/>
      <w:r w:rsidR="00102F10">
        <w:rPr>
          <w:rFonts w:asciiTheme="minorHAnsi" w:hAnsiTheme="minorHAnsi"/>
          <w:sz w:val="20"/>
        </w:rPr>
        <w:t xml:space="preserve"> person’s signature]</w:t>
      </w:r>
    </w:p>
    <w:sectPr w:rsidR="006C5D79" w:rsidRPr="00A236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172" w:rsidRDefault="00220172" w:rsidP="00EA3AB0">
      <w:r>
        <w:separator/>
      </w:r>
    </w:p>
  </w:endnote>
  <w:endnote w:type="continuationSeparator" w:id="0">
    <w:p w:rsidR="00220172" w:rsidRDefault="00220172" w:rsidP="00EA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arnock Pro">
    <w:altName w:val="Times New Roman"/>
    <w:panose1 w:val="00000000000000000000"/>
    <w:charset w:val="00"/>
    <w:family w:val="roma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172" w:rsidRDefault="00220172" w:rsidP="00EA3AB0">
      <w:r>
        <w:separator/>
      </w:r>
    </w:p>
  </w:footnote>
  <w:footnote w:type="continuationSeparator" w:id="0">
    <w:p w:rsidR="00220172" w:rsidRDefault="00220172" w:rsidP="00EA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AB0" w:rsidRDefault="00EA3AB0" w:rsidP="00EA3AB0">
    <w:pPr>
      <w:pStyle w:val="Nagwek"/>
      <w:jc w:val="center"/>
      <w:rPr>
        <w:rFonts w:ascii="Arial" w:hAnsi="Arial" w:cs="Arial"/>
        <w:sz w:val="16"/>
      </w:rPr>
    </w:pPr>
    <w:bookmarkStart w:id="1" w:name="_Toc503523736"/>
  </w:p>
  <w:p w:rsidR="00EA3AB0" w:rsidRDefault="00EA3AB0" w:rsidP="00EA3AB0">
    <w:pPr>
      <w:pStyle w:val="Nagwek"/>
      <w:jc w:val="center"/>
    </w:pPr>
    <w:r>
      <w:rPr>
        <w:lang w:val="pl-PL"/>
      </w:rPr>
      <w:drawing>
        <wp:inline distT="0" distB="0" distL="0" distR="0" wp14:anchorId="6383458B" wp14:editId="3E0FCC73">
          <wp:extent cx="2266950" cy="1181100"/>
          <wp:effectExtent l="0" t="0" r="0" b="0"/>
          <wp:docPr id="1" name="Obraz 1" descr="D-01 PL_PD_SY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D-01 PL_PD_SY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81100"/>
                  </a:xfrm>
                  <a:prstGeom prst="rect">
                    <a:avLst/>
                  </a:prstGeom>
                  <a:noFill/>
                  <a:ln>
                    <a:noFill/>
                  </a:ln>
                </pic:spPr>
              </pic:pic>
            </a:graphicData>
          </a:graphic>
        </wp:inline>
      </w:drawing>
    </w:r>
  </w:p>
  <w:p w:rsidR="00EA3AB0" w:rsidRDefault="00EA3AB0" w:rsidP="00EA3AB0">
    <w:pPr>
      <w:pStyle w:val="Nagwek"/>
      <w:jc w:val="center"/>
    </w:pPr>
  </w:p>
  <w:bookmarkEnd w:id="1"/>
  <w:p w:rsidR="00EA3AB0" w:rsidRDefault="00EA3A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215"/>
    <w:multiLevelType w:val="hybridMultilevel"/>
    <w:tmpl w:val="6C0EC60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4DC0F53"/>
    <w:multiLevelType w:val="hybridMultilevel"/>
    <w:tmpl w:val="3110B1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E186561"/>
    <w:multiLevelType w:val="hybridMultilevel"/>
    <w:tmpl w:val="2EACF216"/>
    <w:lvl w:ilvl="0" w:tplc="7FB0E51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78274DD1"/>
    <w:multiLevelType w:val="hybridMultilevel"/>
    <w:tmpl w:val="FDB6F500"/>
    <w:lvl w:ilvl="0" w:tplc="7FB0E51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10"/>
    <w:rsid w:val="00022E41"/>
    <w:rsid w:val="00040937"/>
    <w:rsid w:val="00044948"/>
    <w:rsid w:val="00102F10"/>
    <w:rsid w:val="0013519D"/>
    <w:rsid w:val="00153378"/>
    <w:rsid w:val="00194AAE"/>
    <w:rsid w:val="001A51BB"/>
    <w:rsid w:val="001B4D54"/>
    <w:rsid w:val="00207675"/>
    <w:rsid w:val="00220172"/>
    <w:rsid w:val="002F10D1"/>
    <w:rsid w:val="00311D78"/>
    <w:rsid w:val="0038349E"/>
    <w:rsid w:val="00432A2F"/>
    <w:rsid w:val="00433A20"/>
    <w:rsid w:val="004B7CED"/>
    <w:rsid w:val="00511364"/>
    <w:rsid w:val="005662BB"/>
    <w:rsid w:val="00586DB5"/>
    <w:rsid w:val="005A1602"/>
    <w:rsid w:val="005B6204"/>
    <w:rsid w:val="005E5B88"/>
    <w:rsid w:val="00614FBA"/>
    <w:rsid w:val="00687BB2"/>
    <w:rsid w:val="006C5D79"/>
    <w:rsid w:val="00707F21"/>
    <w:rsid w:val="007163DC"/>
    <w:rsid w:val="00766981"/>
    <w:rsid w:val="008055AB"/>
    <w:rsid w:val="0089728E"/>
    <w:rsid w:val="008A28EB"/>
    <w:rsid w:val="008B7A90"/>
    <w:rsid w:val="008D27E5"/>
    <w:rsid w:val="009002D0"/>
    <w:rsid w:val="00924800"/>
    <w:rsid w:val="00A23687"/>
    <w:rsid w:val="00A25BAE"/>
    <w:rsid w:val="00A67C66"/>
    <w:rsid w:val="00A902C2"/>
    <w:rsid w:val="00A9315F"/>
    <w:rsid w:val="00B25C31"/>
    <w:rsid w:val="00B32316"/>
    <w:rsid w:val="00B60A55"/>
    <w:rsid w:val="00BD55EC"/>
    <w:rsid w:val="00C0097F"/>
    <w:rsid w:val="00CF05F7"/>
    <w:rsid w:val="00E40CC0"/>
    <w:rsid w:val="00E74F8A"/>
    <w:rsid w:val="00E90CE9"/>
    <w:rsid w:val="00E9246A"/>
    <w:rsid w:val="00E93E3C"/>
    <w:rsid w:val="00EA3AB0"/>
    <w:rsid w:val="00EE50AA"/>
    <w:rsid w:val="00F5277E"/>
    <w:rsid w:val="00F56FC8"/>
    <w:rsid w:val="00F60B56"/>
    <w:rsid w:val="00FB7A65"/>
    <w:rsid w:val="00FE6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2CA1-7FA4-4D36-9345-40060042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F10"/>
    <w:pPr>
      <w:spacing w:after="0" w:line="240" w:lineRule="auto"/>
    </w:pPr>
    <w:rPr>
      <w:rFonts w:ascii="Warnock Pro" w:eastAsia="Times New Roman" w:hAnsi="Warnock Pro" w:cs="Warnock Pro"/>
      <w:noProof/>
      <w:sz w:val="24"/>
      <w:szCs w:val="20"/>
      <w:lang w:eastAsia="pl-PL"/>
    </w:rPr>
  </w:style>
  <w:style w:type="paragraph" w:styleId="Nagwek2">
    <w:name w:val="heading 2"/>
    <w:basedOn w:val="Normalny"/>
    <w:next w:val="Normalny"/>
    <w:link w:val="Nagwek2Znak"/>
    <w:uiPriority w:val="9"/>
    <w:unhideWhenUsed/>
    <w:qFormat/>
    <w:rsid w:val="00EA3AB0"/>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02F10"/>
    <w:pPr>
      <w:spacing w:before="100" w:beforeAutospacing="1" w:after="100" w:afterAutospacing="1"/>
    </w:pPr>
    <w:rPr>
      <w:rFonts w:ascii="Times New Roman" w:hAnsi="Times New Roman" w:cs="Times New Roman"/>
      <w:noProof w:val="0"/>
      <w:szCs w:val="24"/>
    </w:rPr>
  </w:style>
  <w:style w:type="paragraph" w:styleId="Akapitzlist">
    <w:name w:val="List Paragraph"/>
    <w:basedOn w:val="Normalny"/>
    <w:uiPriority w:val="34"/>
    <w:qFormat/>
    <w:rsid w:val="00102F10"/>
    <w:pPr>
      <w:ind w:left="720"/>
      <w:contextualSpacing/>
    </w:pPr>
  </w:style>
  <w:style w:type="paragraph" w:customStyle="1" w:styleId="normal-bez-wciecia">
    <w:name w:val="normal-bez-wciecia"/>
    <w:basedOn w:val="Normalny"/>
    <w:uiPriority w:val="99"/>
    <w:rsid w:val="00102F10"/>
    <w:pPr>
      <w:keepLines/>
      <w:tabs>
        <w:tab w:val="left" w:pos="283"/>
      </w:tabs>
      <w:spacing w:line="240" w:lineRule="exact"/>
      <w:jc w:val="both"/>
    </w:pPr>
    <w:rPr>
      <w:rFonts w:ascii="SlimbachItcTEE" w:hAnsi="SlimbachItcTEE" w:cs="SlimbachItcTEE"/>
      <w:sz w:val="20"/>
    </w:rPr>
  </w:style>
  <w:style w:type="paragraph" w:customStyle="1" w:styleId="Standard">
    <w:name w:val="Standard"/>
    <w:uiPriority w:val="99"/>
    <w:rsid w:val="00102F10"/>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Default">
    <w:name w:val="Default"/>
    <w:uiPriority w:val="99"/>
    <w:rsid w:val="00102F1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nhideWhenUsed/>
    <w:rsid w:val="00EA3AB0"/>
    <w:pPr>
      <w:tabs>
        <w:tab w:val="center" w:pos="4536"/>
        <w:tab w:val="right" w:pos="9072"/>
      </w:tabs>
    </w:pPr>
  </w:style>
  <w:style w:type="character" w:customStyle="1" w:styleId="NagwekZnak">
    <w:name w:val="Nagłówek Znak"/>
    <w:basedOn w:val="Domylnaczcionkaakapitu"/>
    <w:link w:val="Nagwek"/>
    <w:rsid w:val="00EA3AB0"/>
    <w:rPr>
      <w:rFonts w:ascii="Warnock Pro" w:eastAsia="Times New Roman" w:hAnsi="Warnock Pro" w:cs="Warnock Pro"/>
      <w:noProof/>
      <w:sz w:val="24"/>
      <w:szCs w:val="20"/>
      <w:lang w:eastAsia="pl-PL"/>
    </w:rPr>
  </w:style>
  <w:style w:type="paragraph" w:styleId="Stopka">
    <w:name w:val="footer"/>
    <w:basedOn w:val="Normalny"/>
    <w:link w:val="StopkaZnak"/>
    <w:uiPriority w:val="99"/>
    <w:unhideWhenUsed/>
    <w:rsid w:val="00EA3AB0"/>
    <w:pPr>
      <w:tabs>
        <w:tab w:val="center" w:pos="4536"/>
        <w:tab w:val="right" w:pos="9072"/>
      </w:tabs>
    </w:pPr>
  </w:style>
  <w:style w:type="character" w:customStyle="1" w:styleId="StopkaZnak">
    <w:name w:val="Stopka Znak"/>
    <w:basedOn w:val="Domylnaczcionkaakapitu"/>
    <w:link w:val="Stopka"/>
    <w:uiPriority w:val="99"/>
    <w:rsid w:val="00EA3AB0"/>
    <w:rPr>
      <w:rFonts w:ascii="Warnock Pro" w:eastAsia="Times New Roman" w:hAnsi="Warnock Pro" w:cs="Warnock Pro"/>
      <w:noProof/>
      <w:sz w:val="24"/>
      <w:szCs w:val="20"/>
      <w:lang w:eastAsia="pl-PL"/>
    </w:rPr>
  </w:style>
  <w:style w:type="character" w:customStyle="1" w:styleId="Nagwek2Znak">
    <w:name w:val="Nagłówek 2 Znak"/>
    <w:basedOn w:val="Domylnaczcionkaakapitu"/>
    <w:link w:val="Nagwek2"/>
    <w:uiPriority w:val="9"/>
    <w:rsid w:val="00EA3AB0"/>
    <w:rPr>
      <w:rFonts w:asciiTheme="majorHAnsi" w:eastAsiaTheme="majorEastAsia" w:hAnsiTheme="majorHAnsi" w:cstheme="majorBidi"/>
      <w:noProof/>
      <w:color w:val="2F5496" w:themeColor="accent1" w:themeShade="BF"/>
      <w:sz w:val="26"/>
      <w:szCs w:val="26"/>
    </w:rPr>
  </w:style>
  <w:style w:type="paragraph" w:customStyle="1" w:styleId="Standarduser">
    <w:name w:val="Standard (user)"/>
    <w:rsid w:val="00614FBA"/>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character" w:styleId="Hipercze">
    <w:name w:val="Hyperlink"/>
    <w:uiPriority w:val="99"/>
    <w:semiHidden/>
    <w:rsid w:val="00614FBA"/>
    <w:rPr>
      <w:rFonts w:cs="Times New Roman"/>
      <w:color w:val="0000FF"/>
      <w:u w:val="single"/>
    </w:rPr>
  </w:style>
  <w:style w:type="paragraph" w:styleId="Tekstdymka">
    <w:name w:val="Balloon Text"/>
    <w:basedOn w:val="Normalny"/>
    <w:link w:val="TekstdymkaZnak"/>
    <w:uiPriority w:val="99"/>
    <w:semiHidden/>
    <w:unhideWhenUsed/>
    <w:rsid w:val="00BD55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5EC"/>
    <w:rPr>
      <w:rFonts w:ascii="Segoe UI" w:eastAsia="Times New Roman" w:hAnsi="Segoe UI" w:cs="Segoe UI"/>
      <w:noProof/>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6803">
      <w:bodyDiv w:val="1"/>
      <w:marLeft w:val="0"/>
      <w:marRight w:val="0"/>
      <w:marTop w:val="0"/>
      <w:marBottom w:val="0"/>
      <w:divBdr>
        <w:top w:val="none" w:sz="0" w:space="0" w:color="auto"/>
        <w:left w:val="none" w:sz="0" w:space="0" w:color="auto"/>
        <w:bottom w:val="none" w:sz="0" w:space="0" w:color="auto"/>
        <w:right w:val="none" w:sz="0" w:space="0" w:color="auto"/>
      </w:divBdr>
    </w:div>
    <w:div w:id="669067107">
      <w:bodyDiv w:val="1"/>
      <w:marLeft w:val="0"/>
      <w:marRight w:val="0"/>
      <w:marTop w:val="0"/>
      <w:marBottom w:val="0"/>
      <w:divBdr>
        <w:top w:val="none" w:sz="0" w:space="0" w:color="auto"/>
        <w:left w:val="none" w:sz="0" w:space="0" w:color="auto"/>
        <w:bottom w:val="none" w:sz="0" w:space="0" w:color="auto"/>
        <w:right w:val="none" w:sz="0" w:space="0" w:color="auto"/>
      </w:divBdr>
    </w:div>
    <w:div w:id="14633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C268-8BC6-47FB-B5B6-9BBC8F16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Bialik Magdalena</dc:creator>
  <cp:keywords/>
  <dc:description/>
  <cp:lastModifiedBy>mgr Magdalena Bialik</cp:lastModifiedBy>
  <cp:revision>2</cp:revision>
  <cp:lastPrinted>2023-01-04T09:02:00Z</cp:lastPrinted>
  <dcterms:created xsi:type="dcterms:W3CDTF">2023-01-19T15:51:00Z</dcterms:created>
  <dcterms:modified xsi:type="dcterms:W3CDTF">2023-01-19T15:51:00Z</dcterms:modified>
</cp:coreProperties>
</file>